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EA82" w14:textId="3DF17A3C" w:rsidR="00A27946" w:rsidRPr="00D04F5A" w:rsidRDefault="00A27946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 w:rsidRPr="00D04F5A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Instructions for authors </w:t>
      </w:r>
    </w:p>
    <w:p w14:paraId="73EB2AE8" w14:textId="77777777" w:rsidR="00A27946" w:rsidRPr="00D04F5A" w:rsidRDefault="00A27946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4EEC8506" w14:textId="60AC376F" w:rsidR="00A27946" w:rsidRPr="00661B64" w:rsidRDefault="00A27946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Raptor Journal (formerly known as Slovak Raptor Journal) </w:t>
      </w:r>
      <w:r w:rsidR="004D5B07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is an open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-</w:t>
      </w:r>
      <w:r w:rsidR="004D5B07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access </w:t>
      </w:r>
      <w:r w:rsidR="004A511A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j</w:t>
      </w:r>
      <w:r w:rsidR="004D5B07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ournal </w:t>
      </w:r>
      <w:r w:rsidR="004A511A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indexed in 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="004A511A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Scopus database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from 2019</w:t>
      </w:r>
      <w:r w:rsidR="004A511A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. The journal has no article publication charge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and 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publishes blind peer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-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reviewed</w:t>
      </w:r>
      <w:r w:rsidR="004D5B07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articles on all aspects of 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biology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, ecology and ethology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of raptors and owls, e.g.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,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original studies, reviews, short notes and other papers related to the main journal scope (e.g.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,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project reports, reports from raptor working groups, bibliographies, etc.). The manuscripts are accepted for consideration if neither the article nor any part of its essential substance 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(e.g., 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tables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and/or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figures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)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has been or will be published or submitted elsewhere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before appearing in the Raptor Journal.</w:t>
      </w:r>
      <w:r w:rsidR="0094400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944004" w:rsidRPr="0094400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Raptor Journal is usually published once a year, </w:t>
      </w:r>
      <w:proofErr w:type="gramStart"/>
      <w:r w:rsidR="00944004" w:rsidRPr="00944004">
        <w:rPr>
          <w:rFonts w:asciiTheme="majorHAnsi" w:eastAsia="Times New Roman" w:hAnsiTheme="majorHAnsi" w:cstheme="majorHAnsi"/>
          <w:sz w:val="24"/>
          <w:szCs w:val="24"/>
          <w:lang w:eastAsia="en-GB"/>
        </w:rPr>
        <w:t>with the exception of</w:t>
      </w:r>
      <w:proofErr w:type="gramEnd"/>
      <w:r w:rsidR="00944004" w:rsidRPr="0094400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special issues.</w:t>
      </w:r>
      <w:r w:rsidR="00384DB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384DB2" w:rsidRPr="00384DB2">
        <w:rPr>
          <w:rFonts w:asciiTheme="majorHAnsi" w:eastAsia="Times New Roman" w:hAnsiTheme="majorHAnsi" w:cstheme="majorHAnsi"/>
          <w:sz w:val="24"/>
          <w:szCs w:val="24"/>
          <w:lang w:eastAsia="en-GB"/>
        </w:rPr>
        <w:t>Single articles are published Ahead of Print (known also as ‘early bird’ or ‘online first’) as soon as they are accepted and prepared for publication.</w:t>
      </w:r>
    </w:p>
    <w:p w14:paraId="42133D58" w14:textId="77253F05" w:rsidR="00B87BE1" w:rsidRPr="00661B64" w:rsidRDefault="00B87BE1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45B70FCF" w14:textId="77777777" w:rsidR="00B87BE1" w:rsidRPr="00661B64" w:rsidRDefault="00B87BE1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661B64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 xml:space="preserve">General guidelines for manuscripts </w:t>
      </w:r>
    </w:p>
    <w:p w14:paraId="6BD7BF27" w14:textId="3EC7828F" w:rsidR="00E068B4" w:rsidRPr="00661B64" w:rsidRDefault="00784EE5" w:rsidP="00784EE5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Manuscripts should be prepared using a proportional font such as Times New Roman in 12-point size. 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There is no space limit for manuscript submissions; however, m</w:t>
      </w:r>
      <w:r w:rsidR="00B87BE1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anuscripts 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longer than 12,000 words will be first discussed </w:t>
      </w:r>
      <w:r w:rsidR="00B87BE1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by 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="00B87BE1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editorial board. In the manuscript 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must</w:t>
      </w:r>
      <w:r w:rsidR="00B87BE1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be identified the person responsible for 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manuscript </w:t>
      </w:r>
      <w:r w:rsidR="00B87BE1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negotiations 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(the corresponding author)</w:t>
      </w:r>
      <w:r w:rsidR="00B87BE1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Main Document of an original 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studies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is as follows: (1) Title page, (2) Abstract and Keywords, 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(3) 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Author’s name(s) and Address(es)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, 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(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4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) Acknowledgments, (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5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) Introduction, (4) Materials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and Methods, (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6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) Results, (6) Discussion, (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7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) References, 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(8) Appendix (9) Online 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Supplementary Materials,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(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10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) Figure legends and table captions. The Table</w:t>
      </w:r>
      <w:r w:rsidR="00EC17A0">
        <w:rPr>
          <w:rFonts w:asciiTheme="majorHAnsi" w:eastAsia="Times New Roman" w:hAnsiTheme="majorHAnsi" w:cstheme="majorHAnsi"/>
          <w:sz w:val="24"/>
          <w:szCs w:val="24"/>
          <w:lang w:eastAsia="en-GB"/>
        </w:rPr>
        <w:t>s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and Illustration files should be prepared separately from the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Main Document file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="00E068B4" w:rsidRPr="00661B64">
        <w:rPr>
          <w:rFonts w:asciiTheme="majorHAnsi" w:hAnsiTheme="majorHAnsi" w:cstheme="majorHAnsi"/>
          <w:sz w:val="24"/>
          <w:szCs w:val="24"/>
        </w:rPr>
        <w:t>Short notes</w:t>
      </w:r>
      <w:r w:rsidR="00674198" w:rsidRPr="00661B64">
        <w:rPr>
          <w:rFonts w:asciiTheme="majorHAnsi" w:hAnsiTheme="majorHAnsi" w:cstheme="majorHAnsi"/>
          <w:sz w:val="24"/>
          <w:szCs w:val="24"/>
        </w:rPr>
        <w:t xml:space="preserve"> (</w:t>
      </w:r>
      <w:r w:rsidR="00674198" w:rsidRPr="00661B64">
        <w:rPr>
          <w:shd w:val="clear" w:color="auto" w:fill="FFFFFF"/>
        </w:rPr>
        <w:t>usually)</w:t>
      </w:r>
      <w:r w:rsidR="00E068B4" w:rsidRPr="00661B64">
        <w:rPr>
          <w:rFonts w:asciiTheme="majorHAnsi" w:hAnsiTheme="majorHAnsi" w:cstheme="majorHAnsi"/>
          <w:sz w:val="24"/>
          <w:szCs w:val="24"/>
        </w:rPr>
        <w:t xml:space="preserve"> </w:t>
      </w:r>
      <w:r w:rsidR="009B6F2C" w:rsidRPr="00661B64">
        <w:rPr>
          <w:rFonts w:asciiTheme="majorHAnsi" w:hAnsiTheme="majorHAnsi" w:cstheme="majorHAnsi"/>
          <w:sz w:val="24"/>
          <w:szCs w:val="24"/>
        </w:rPr>
        <w:t xml:space="preserve">should </w:t>
      </w:r>
      <w:r w:rsidR="00E068B4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not 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be </w:t>
      </w:r>
      <w:r w:rsidR="00E068B4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longer than four </w:t>
      </w:r>
      <w:r w:rsidR="00D0580E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A4 </w:t>
      </w:r>
      <w:r w:rsidR="00E068B4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pages</w:t>
      </w:r>
      <w:r w:rsidR="00D0580E">
        <w:rPr>
          <w:rFonts w:asciiTheme="majorHAnsi" w:eastAsia="Times New Roman" w:hAnsiTheme="majorHAnsi" w:cstheme="majorHAnsi"/>
          <w:sz w:val="24"/>
          <w:szCs w:val="24"/>
          <w:lang w:eastAsia="en-GB"/>
        </w:rPr>
        <w:t>, excluding a list of references</w:t>
      </w:r>
      <w:r w:rsidR="00E068B4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  <w:r w:rsidR="00D0580E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The short notes should be divided as 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original study</w:t>
      </w:r>
      <w:r w:rsidR="00D0580E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  <w:r w:rsidR="000C4786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0C4786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t>Use metric units throughout</w:t>
      </w:r>
      <w:r w:rsidR="000C4786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the manuscript</w:t>
      </w:r>
      <w:r w:rsidR="000C4786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</w:p>
    <w:p w14:paraId="6E280638" w14:textId="77777777" w:rsidR="00B87BE1" w:rsidRPr="00661B64" w:rsidRDefault="00B87BE1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196BE718" w14:textId="6A0F4260" w:rsidR="00A70D97" w:rsidRPr="00661B64" w:rsidRDefault="00B87BE1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One copy of the manuscript must be submitted </w:t>
      </w:r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electronically in the English language in Word (preferred), Writer of PDF format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="00A70D97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Manuscripts should be sent to: </w:t>
      </w:r>
      <w:hyperlink r:id="rId5" w:history="1">
        <w:r w:rsidR="00A70D97" w:rsidRPr="00661B64">
          <w:rPr>
            <w:rStyle w:val="Hypertextovprepojenie"/>
            <w:rFonts w:asciiTheme="majorHAnsi" w:eastAsia="Times New Roman" w:hAnsiTheme="majorHAnsi" w:cstheme="majorHAnsi"/>
            <w:color w:val="auto"/>
            <w:sz w:val="24"/>
            <w:szCs w:val="24"/>
            <w:lang w:eastAsia="en-GB"/>
          </w:rPr>
          <w:t>srj@dravce.sk</w:t>
        </w:r>
      </w:hyperlink>
      <w:r w:rsidR="009B6F2C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or</w:t>
      </w:r>
      <w:r w:rsidR="00A70D97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Marek Kouba (Editor-in-Chief): </w:t>
      </w:r>
      <w:hyperlink r:id="rId6" w:history="1">
        <w:r w:rsidR="00A70D97" w:rsidRPr="00661B64">
          <w:rPr>
            <w:rStyle w:val="Hypertextovprepojenie"/>
            <w:rFonts w:asciiTheme="majorHAnsi" w:eastAsia="Times New Roman" w:hAnsiTheme="majorHAnsi" w:cstheme="majorHAnsi"/>
            <w:color w:val="auto"/>
            <w:sz w:val="24"/>
            <w:szCs w:val="24"/>
            <w:lang w:eastAsia="en-GB"/>
          </w:rPr>
          <w:t>kouba@dravce.sk</w:t>
        </w:r>
      </w:hyperlink>
      <w:r w:rsidR="00A70D97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</w:p>
    <w:p w14:paraId="1383C418" w14:textId="77777777" w:rsidR="00B87BE1" w:rsidRPr="00661B64" w:rsidRDefault="00B87BE1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3E87F270" w14:textId="2832726B" w:rsidR="00B87BE1" w:rsidRPr="00661B64" w:rsidRDefault="00A70D97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entire document should be </w:t>
      </w:r>
      <w:r w:rsidR="002B1F32">
        <w:rPr>
          <w:rFonts w:asciiTheme="majorHAnsi" w:eastAsia="Times New Roman" w:hAnsiTheme="majorHAnsi" w:cstheme="majorHAnsi"/>
          <w:sz w:val="24"/>
          <w:szCs w:val="24"/>
          <w:lang w:eastAsia="en-GB"/>
        </w:rPr>
        <w:t>1.5 lines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-spaced and must contain page and line number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ing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to facilitate the review process. </w:t>
      </w:r>
      <w:r w:rsidR="00B87BE1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text should be structured in the chapters as follows: </w:t>
      </w:r>
    </w:p>
    <w:p w14:paraId="5EE20E04" w14:textId="123D479A" w:rsidR="00B87BE1" w:rsidRPr="00003054" w:rsidRDefault="00B87BE1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35536317" w14:textId="589827C6" w:rsidR="00B87BE1" w:rsidRPr="00003054" w:rsidRDefault="00017BE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003054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TITLE</w:t>
      </w:r>
    </w:p>
    <w:p w14:paraId="4F5E8825" w14:textId="79C58930" w:rsidR="00200B13" w:rsidRPr="00661B64" w:rsidRDefault="00200B1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title should be concise, omitting 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implicit terms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and, where possible, be a statement of the main result or conclusion presented in the manuscript. Abbreviations should be avoided within the title.</w:t>
      </w:r>
    </w:p>
    <w:p w14:paraId="3D6E16ED" w14:textId="77777777" w:rsidR="00200B13" w:rsidRPr="00003054" w:rsidRDefault="00200B1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25CF32BC" w14:textId="2B20A954" w:rsidR="00B87BE1" w:rsidRPr="00003054" w:rsidRDefault="00017BE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003054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 xml:space="preserve">ABSTRACT </w:t>
      </w:r>
    </w:p>
    <w:p w14:paraId="58D35CF8" w14:textId="68A1B23B" w:rsidR="00200B13" w:rsidRPr="00661B64" w:rsidRDefault="00200B1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No longer tha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n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300 words, 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entir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ely without references. </w:t>
      </w:r>
      <w:r w:rsidR="00253A4A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="00A11503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abstract will</w:t>
      </w:r>
      <w:r w:rsidR="00253A4A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also be </w:t>
      </w:r>
      <w:r w:rsidR="00A11503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published in</w:t>
      </w:r>
      <w:r w:rsidR="00253A4A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Slovak. 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For not Slovakian-speaking authors, the Raptor Journal will provide the Slovak translation.</w:t>
      </w:r>
    </w:p>
    <w:p w14:paraId="2135F5ED" w14:textId="77777777" w:rsidR="00200B13" w:rsidRPr="00003054" w:rsidRDefault="00200B1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04B7C8ED" w14:textId="4AB2521C" w:rsidR="00B87BE1" w:rsidRPr="00003054" w:rsidRDefault="00017BE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003054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KEYWORDS</w:t>
      </w:r>
    </w:p>
    <w:p w14:paraId="21D8D079" w14:textId="036BD244" w:rsidR="00A52F6C" w:rsidRPr="00661B64" w:rsidRDefault="00A52F6C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All article types require a minimum of five and a maximum of eight keywords.</w:t>
      </w:r>
      <w:r w:rsidR="00EC2CDE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Keywords should not contain expressions already used in the paper title.</w:t>
      </w:r>
    </w:p>
    <w:p w14:paraId="019C1D0C" w14:textId="77777777" w:rsidR="00A52F6C" w:rsidRPr="00003054" w:rsidRDefault="00A52F6C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591853C7" w14:textId="4052169C" w:rsidR="00200B13" w:rsidRPr="00003054" w:rsidRDefault="00017BE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003054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lastRenderedPageBreak/>
        <w:t>AUTHOR’S NAME(S) AND ADDRESS(ES)</w:t>
      </w:r>
    </w:p>
    <w:p w14:paraId="247F9DC4" w14:textId="7F10B38D" w:rsidR="00A03938" w:rsidRPr="00661B64" w:rsidRDefault="00A03938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All names are listed together and separated by commas. Provide exact and correct author names in the 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required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order.</w:t>
      </w:r>
    </w:p>
    <w:p w14:paraId="12A18214" w14:textId="77777777" w:rsidR="00177478" w:rsidRPr="00661B64" w:rsidRDefault="00A03938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Below, </w:t>
      </w:r>
      <w:r w:rsidR="00A45F77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provide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authors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’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affiliations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(marked by numbering in the superscript)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Provide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the following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information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in a given order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: organization, address, city (with zip code) and country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</w:p>
    <w:p w14:paraId="3B6CAC44" w14:textId="414AAF55" w:rsidR="00A52F6C" w:rsidRPr="00661B64" w:rsidRDefault="00A03938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Provide the contact email address behind the name of the corresponding author.</w:t>
      </w:r>
    </w:p>
    <w:p w14:paraId="5808DEB1" w14:textId="3B734B97" w:rsidR="00C106FA" w:rsidRPr="00661B64" w:rsidRDefault="00C106FA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I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f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authors use ORCID ID, provide them in a separate section for each author (ORCID – author name: ORCID NUMBER; author name 2: ORCID NUMBER;</w:t>
      </w:r>
      <w:r w:rsidR="008E1F37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etc.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)</w:t>
      </w:r>
      <w:r w:rsidR="00177478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</w:p>
    <w:p w14:paraId="12D5D07E" w14:textId="2FAC38F5" w:rsidR="00A52F6C" w:rsidRPr="00661B64" w:rsidRDefault="00A52F6C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62606F60" w14:textId="5AE79EA9" w:rsidR="00200B13" w:rsidRPr="00661B64" w:rsidRDefault="00017BE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61B64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ACKNOWLEDGEMENT</w:t>
      </w:r>
      <w:r w:rsidR="00A70D97" w:rsidRPr="00661B64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br/>
      </w:r>
      <w:r w:rsidR="009C2441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It should be a</w:t>
      </w:r>
      <w:r w:rsidR="005F5D3D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short text to acknowledge the contributions of specific colleagues, institutions or grants that allowed or financially supported the presented study.</w:t>
      </w:r>
    </w:p>
    <w:p w14:paraId="1030F074" w14:textId="77777777" w:rsidR="005F5D3D" w:rsidRPr="00003054" w:rsidRDefault="005F5D3D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5A9AC842" w14:textId="64B8AFBE" w:rsidR="00B75815" w:rsidRPr="00003054" w:rsidRDefault="00017BE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003054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INTRODUCTION</w:t>
      </w:r>
    </w:p>
    <w:p w14:paraId="706C2BCD" w14:textId="53D0E8B8" w:rsidR="00EC09BD" w:rsidRPr="00003054" w:rsidRDefault="00C745ED" w:rsidP="00C745E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745ED">
        <w:rPr>
          <w:rFonts w:asciiTheme="majorHAnsi" w:eastAsia="Times New Roman" w:hAnsiTheme="majorHAnsi" w:cstheme="majorHAnsi"/>
          <w:sz w:val="24"/>
          <w:szCs w:val="24"/>
          <w:lang w:eastAsia="en-GB"/>
        </w:rPr>
        <w:t>This section should provide enough background information to make it clear why the study was undertaken and should clearly describe the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C745ED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objectives of the study. Lengthy literature reviews are discouraged. The aims/hypotheses of the study should be presented in the last </w:t>
      </w:r>
      <w:proofErr w:type="spellStart"/>
      <w:proofErr w:type="gramStart"/>
      <w:r w:rsidRPr="00C745ED">
        <w:rPr>
          <w:rFonts w:asciiTheme="majorHAnsi" w:eastAsia="Times New Roman" w:hAnsiTheme="majorHAnsi" w:cstheme="majorHAnsi"/>
          <w:sz w:val="24"/>
          <w:szCs w:val="24"/>
          <w:lang w:eastAsia="en-GB"/>
        </w:rPr>
        <w:t>paragraph.</w:t>
      </w:r>
      <w:r w:rsidR="00EC09BD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t>Succinct</w:t>
      </w:r>
      <w:proofErr w:type="spellEnd"/>
      <w:proofErr w:type="gramEnd"/>
      <w:r w:rsidR="00EC09BD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t>, with no subheadings.</w:t>
      </w:r>
    </w:p>
    <w:p w14:paraId="730D3F7D" w14:textId="77777777" w:rsidR="00B75815" w:rsidRPr="00003054" w:rsidRDefault="00B75815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7823E11F" w14:textId="31502F2C" w:rsidR="00B75815" w:rsidRPr="00003054" w:rsidRDefault="00017BE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003054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MATERIAL AND METHODS</w:t>
      </w:r>
    </w:p>
    <w:p w14:paraId="06C8C919" w14:textId="6D62EC1F" w:rsidR="00B75815" w:rsidRPr="00661B64" w:rsidRDefault="00B75815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This section </w:t>
      </w:r>
      <w:r w:rsidR="00253A4A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includes</w:t>
      </w:r>
      <w:r w:rsidR="00E068B4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9C2441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="00E068B4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Study area and 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may be divided by subheadings and should contain sufficient detail</w:t>
      </w:r>
      <w:r w:rsidR="009C2441"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>s</w:t>
      </w:r>
      <w:r w:rsidRPr="00661B6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so that when read in conjunction with cited references, all procedures can be repeated.</w:t>
      </w:r>
    </w:p>
    <w:p w14:paraId="06F9894E" w14:textId="77777777" w:rsidR="00EC2CDE" w:rsidRPr="00003054" w:rsidRDefault="00EC2CDE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B050"/>
          <w:sz w:val="24"/>
          <w:szCs w:val="24"/>
          <w:lang w:eastAsia="en-GB"/>
        </w:rPr>
      </w:pPr>
    </w:p>
    <w:p w14:paraId="40A73175" w14:textId="63384FAF" w:rsidR="00B75815" w:rsidRPr="00003054" w:rsidRDefault="00017BE3" w:rsidP="00784E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003054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RESULTS</w:t>
      </w:r>
      <w:r w:rsidR="00EC2CDE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br/>
      </w:r>
      <w:r w:rsidR="00784EE5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Results should be presented by referring to tables and figures and without discussion. Avoid repeating in the text lists of numerical values that</w:t>
      </w:r>
      <w:r w:rsid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784EE5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are also presented in tables; however, reference to peak or other noteworthy values is </w:t>
      </w:r>
      <w:proofErr w:type="spellStart"/>
      <w:proofErr w:type="gramStart"/>
      <w:r w:rsidR="00784EE5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permissible</w:t>
      </w:r>
      <w:r w:rsid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  <w:r w:rsidR="00EC2CDE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t>This</w:t>
      </w:r>
      <w:proofErr w:type="spellEnd"/>
      <w:proofErr w:type="gramEnd"/>
      <w:r w:rsidR="00EC2CDE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section may be divided </w:t>
      </w:r>
      <w:r w:rsidR="004D3D52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t>into</w:t>
      </w:r>
      <w:r w:rsidR="00EC2CDE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subheadings.</w:t>
      </w:r>
    </w:p>
    <w:p w14:paraId="48232C8B" w14:textId="77777777" w:rsidR="00B75815" w:rsidRPr="00003054" w:rsidRDefault="00B75815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3ABD2226" w14:textId="319ED0C6" w:rsidR="00B75815" w:rsidRPr="00003054" w:rsidRDefault="00017BE3" w:rsidP="00784E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003054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DISCUSSION</w:t>
      </w:r>
      <w:r w:rsidR="00EC2CDE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br/>
      </w:r>
      <w:r w:rsidR="00784EE5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This section should at least include a concise summary of the principal findings, a discussion of the validity of the observations, a discussion</w:t>
      </w:r>
      <w:r w:rsid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784EE5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of how the findings relate to other published works dealing with the same subject, and a discussion of the significance of the work. R</w:t>
      </w:r>
      <w:r w:rsidR="00C745ED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esults </w:t>
      </w:r>
      <w:r w:rsidR="00784EE5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and D</w:t>
      </w:r>
      <w:r w:rsidR="00C745ED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iscussion</w:t>
      </w:r>
      <w:r w:rsidR="00784EE5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sections may be </w:t>
      </w:r>
      <w:r w:rsidR="000C4DFE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in exceptional and justified causes </w:t>
      </w:r>
      <w:r w:rsidR="00784EE5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combined as a R</w:t>
      </w:r>
      <w:r w:rsidR="00C745ED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esults</w:t>
      </w:r>
      <w:r w:rsidR="00784EE5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C745ED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and</w:t>
      </w:r>
      <w:r w:rsidR="00784EE5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D</w:t>
      </w:r>
      <w:r w:rsidR="00C745ED" w:rsidRPr="00C745ED">
        <w:rPr>
          <w:rFonts w:asciiTheme="majorHAnsi" w:eastAsia="Times New Roman" w:hAnsiTheme="majorHAnsi" w:cstheme="majorHAnsi"/>
          <w:sz w:val="24"/>
          <w:szCs w:val="24"/>
          <w:lang w:eastAsia="en-GB"/>
        </w:rPr>
        <w:t>iscussion</w:t>
      </w:r>
      <w:r w:rsidR="00784EE5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proofErr w:type="spellStart"/>
      <w:proofErr w:type="gramStart"/>
      <w:r w:rsidR="00784EE5" w:rsidRPr="00784EE5">
        <w:rPr>
          <w:rFonts w:asciiTheme="majorHAnsi" w:eastAsia="Times New Roman" w:hAnsiTheme="majorHAnsi" w:cstheme="majorHAnsi"/>
          <w:sz w:val="24"/>
          <w:szCs w:val="24"/>
          <w:lang w:eastAsia="en-GB"/>
        </w:rPr>
        <w:t>section.</w:t>
      </w:r>
      <w:r w:rsidR="00EC2CDE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t>This</w:t>
      </w:r>
      <w:proofErr w:type="spellEnd"/>
      <w:proofErr w:type="gramEnd"/>
      <w:r w:rsidR="00EC2CDE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section may be divided </w:t>
      </w:r>
      <w:r w:rsidR="004D3D52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t>into</w:t>
      </w:r>
      <w:r w:rsidR="00EC2CDE" w:rsidRPr="0000305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subheadings.</w:t>
      </w:r>
    </w:p>
    <w:p w14:paraId="4E25F364" w14:textId="77777777" w:rsidR="00B75815" w:rsidRPr="00003054" w:rsidRDefault="00B75815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13A88C63" w14:textId="2BB3D11D" w:rsidR="00B75815" w:rsidRDefault="00017BE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003054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REFERENCES</w:t>
      </w:r>
    </w:p>
    <w:p w14:paraId="48CA6755" w14:textId="06E880AB" w:rsidR="00661B64" w:rsidRPr="00661B64" w:rsidRDefault="00461088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The</w:t>
      </w:r>
      <w:r w:rsidR="000C4786" w:rsidRPr="007E06A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journal reference style is </w:t>
      </w:r>
      <w:r w:rsidR="00661B64" w:rsidRPr="007E06A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available 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for</w:t>
      </w:r>
      <w:r w:rsidR="00661B64" w:rsidRPr="007E06A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7C71FC" w:rsidRPr="007E06A3">
        <w:rPr>
          <w:rFonts w:asciiTheme="majorHAnsi" w:eastAsia="Times New Roman" w:hAnsiTheme="majorHAnsi" w:cstheme="majorHAnsi"/>
          <w:sz w:val="24"/>
          <w:szCs w:val="24"/>
          <w:lang w:eastAsia="en-GB"/>
        </w:rPr>
        <w:t>Zotero</w:t>
      </w:r>
      <w:r w:rsidR="007C71FC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, Mendeley, Papers and </w:t>
      </w:r>
      <w:r w:rsidR="00661B64" w:rsidRPr="007E06A3">
        <w:rPr>
          <w:rFonts w:asciiTheme="majorHAnsi" w:eastAsia="Times New Roman" w:hAnsiTheme="majorHAnsi" w:cstheme="majorHAnsi"/>
          <w:sz w:val="24"/>
          <w:szCs w:val="24"/>
          <w:lang w:eastAsia="en-GB"/>
        </w:rPr>
        <w:t>EndNote</w:t>
      </w:r>
      <w:r w:rsidR="00BB5387" w:rsidRPr="007E06A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="00F30975" w:rsidRPr="007E06A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Templates are available at: </w:t>
      </w:r>
      <w:bookmarkStart w:id="0" w:name="_Hlk128413273"/>
      <w:r w:rsidR="00F30975" w:rsidRPr="007E06A3">
        <w:rPr>
          <w:rFonts w:asciiTheme="majorHAnsi" w:eastAsia="Times New Roman" w:hAnsiTheme="majorHAnsi" w:cstheme="majorHAnsi"/>
          <w:sz w:val="24"/>
          <w:szCs w:val="24"/>
          <w:lang w:eastAsia="en-GB"/>
        </w:rPr>
        <w:t>https://www.dravce.sk/web/index.php/sk/pokyny-pre-autorov</w:t>
      </w:r>
      <w:bookmarkEnd w:id="0"/>
    </w:p>
    <w:p w14:paraId="0B140277" w14:textId="50E055DD" w:rsidR="00674198" w:rsidRDefault="00674198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</w:p>
    <w:p w14:paraId="36526140" w14:textId="77777777" w:rsidR="00017BE3" w:rsidRPr="00C745ED" w:rsidRDefault="00017BE3" w:rsidP="00017BE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en-GB"/>
        </w:rPr>
      </w:pPr>
      <w:r w:rsidRPr="00C745ED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en-GB"/>
        </w:rPr>
        <w:t>In-text citations:</w:t>
      </w:r>
    </w:p>
    <w:p w14:paraId="1169B3C9" w14:textId="77777777" w:rsidR="00017BE3" w:rsidRPr="00674198" w:rsidRDefault="00017BE3" w:rsidP="00017BE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7E06A3">
        <w:rPr>
          <w:rFonts w:asciiTheme="majorHAnsi" w:eastAsia="Times New Roman" w:hAnsiTheme="majorHAnsi" w:cstheme="majorHAnsi"/>
          <w:sz w:val="24"/>
          <w:szCs w:val="24"/>
          <w:lang w:eastAsia="en-GB"/>
        </w:rPr>
        <w:t>(</w:t>
      </w:r>
      <w:proofErr w:type="spellStart"/>
      <w:r w:rsidRPr="007E06A3">
        <w:rPr>
          <w:rFonts w:asciiTheme="majorHAnsi" w:eastAsia="Times New Roman" w:hAnsiTheme="majorHAnsi" w:cstheme="majorHAnsi"/>
          <w:sz w:val="24"/>
          <w:szCs w:val="24"/>
          <w:lang w:eastAsia="en-GB"/>
        </w:rPr>
        <w:t>Krištofík</w:t>
      </w:r>
      <w:proofErr w:type="spellEnd"/>
      <w:r w:rsidRPr="007E06A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et al. 2009), (</w:t>
      </w:r>
      <w:proofErr w:type="spellStart"/>
      <w:r w:rsidRPr="00461088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Tapfer</w:t>
      </w:r>
      <w:proofErr w:type="spellEnd"/>
      <w:r w:rsidRPr="00461088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 xml:space="preserve"> 1973), (</w:t>
      </w:r>
      <w:proofErr w:type="spellStart"/>
      <w:r w:rsidRPr="00461088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Mebs</w:t>
      </w:r>
      <w:proofErr w:type="spellEnd"/>
      <w:r w:rsidRPr="00461088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 xml:space="preserve"> &amp; Scherzinger 2000), (</w:t>
      </w:r>
      <w:r w:rsidRPr="007E06A3">
        <w:rPr>
          <w:rFonts w:asciiTheme="majorHAnsi" w:eastAsia="Times New Roman" w:hAnsiTheme="majorHAnsi" w:cstheme="majorHAnsi"/>
          <w:sz w:val="24"/>
          <w:szCs w:val="24"/>
          <w:lang w:eastAsia="en-GB"/>
        </w:rPr>
        <w:t>Haraszthy et al. 1996), (Walker 1996)</w:t>
      </w:r>
    </w:p>
    <w:p w14:paraId="494ADFB8" w14:textId="587566EA" w:rsidR="000E0D99" w:rsidRDefault="000E0D99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</w:p>
    <w:p w14:paraId="2AFA0D61" w14:textId="55E00B11" w:rsidR="000E0D99" w:rsidRDefault="000E0D99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</w:p>
    <w:p w14:paraId="0F157A4C" w14:textId="46017765" w:rsidR="000E0D99" w:rsidRDefault="000E0D99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</w:p>
    <w:p w14:paraId="414E49F7" w14:textId="77777777" w:rsidR="000E0D99" w:rsidRDefault="000E0D99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</w:p>
    <w:p w14:paraId="737E212E" w14:textId="1EE7B93C" w:rsidR="00674198" w:rsidRPr="00C745ED" w:rsidRDefault="00674198" w:rsidP="006741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en-GB"/>
        </w:rPr>
      </w:pPr>
      <w:r w:rsidRPr="00C745ED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en-GB"/>
        </w:rPr>
        <w:t>Article</w:t>
      </w:r>
    </w:p>
    <w:p w14:paraId="48CBDC98" w14:textId="794386E1" w:rsidR="00674198" w:rsidRPr="00F223E2" w:rsidRDefault="00461088" w:rsidP="00F223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U</w:t>
      </w:r>
      <w:r w:rsidR="007E06A3"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se the</w:t>
      </w:r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full</w:t>
      </w:r>
      <w:r w:rsidR="007E06A3"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Journal names in the Bibliography section</w:t>
      </w:r>
      <w:r w:rsidR="007E06A3"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. If available, please always include DOI</w:t>
      </w:r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number of all reference</w:t>
      </w:r>
      <w:r w:rsidR="007E06A3"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s.</w:t>
      </w:r>
    </w:p>
    <w:p w14:paraId="50D0530D" w14:textId="77777777" w:rsidR="007E06A3" w:rsidRPr="00F223E2" w:rsidRDefault="007E06A3" w:rsidP="00F223E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</w:p>
    <w:p w14:paraId="4FDA88DC" w14:textId="2A3AE7C2" w:rsidR="00674198" w:rsidRPr="00F223E2" w:rsidRDefault="00674198" w:rsidP="00F223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de-DE" w:eastAsia="en-GB"/>
        </w:rPr>
      </w:pPr>
      <w:bookmarkStart w:id="1" w:name="_Hlk128413345"/>
      <w:proofErr w:type="spellStart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Krištofík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J, </w:t>
      </w:r>
      <w:proofErr w:type="spellStart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Mašán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P, </w:t>
      </w:r>
      <w:proofErr w:type="spellStart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Šustek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Z &amp; </w:t>
      </w:r>
      <w:proofErr w:type="spellStart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Karaska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D 2009: Arthropods in the nests of lesser spotted eagle (</w:t>
      </w:r>
      <w:r w:rsidRPr="00F223E2">
        <w:rPr>
          <w:rFonts w:asciiTheme="majorHAnsi" w:eastAsia="Times New Roman" w:hAnsiTheme="majorHAnsi" w:cstheme="majorHAnsi"/>
          <w:i/>
          <w:iCs/>
          <w:sz w:val="24"/>
          <w:szCs w:val="24"/>
          <w:lang w:eastAsia="en-GB"/>
        </w:rPr>
        <w:t xml:space="preserve">Aquila </w:t>
      </w:r>
      <w:proofErr w:type="spellStart"/>
      <w:r w:rsidRPr="00F223E2">
        <w:rPr>
          <w:rFonts w:asciiTheme="majorHAnsi" w:eastAsia="Times New Roman" w:hAnsiTheme="majorHAnsi" w:cstheme="majorHAnsi"/>
          <w:i/>
          <w:iCs/>
          <w:sz w:val="24"/>
          <w:szCs w:val="24"/>
          <w:lang w:eastAsia="en-GB"/>
        </w:rPr>
        <w:t>pomarina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). </w:t>
      </w:r>
      <w:proofErr w:type="spellStart"/>
      <w:r w:rsidRPr="00F223E2">
        <w:rPr>
          <w:rFonts w:asciiTheme="majorHAnsi" w:eastAsia="Times New Roman" w:hAnsiTheme="majorHAnsi" w:cstheme="majorHAnsi"/>
          <w:sz w:val="24"/>
          <w:szCs w:val="24"/>
          <w:lang w:val="de-DE" w:eastAsia="en-GB"/>
        </w:rPr>
        <w:t>Biologia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val="de-DE" w:eastAsia="en-GB"/>
        </w:rPr>
        <w:t xml:space="preserve"> 64(5): 974</w:t>
      </w:r>
      <w:r w:rsidR="00941EE9" w:rsidRPr="00F223E2">
        <w:rPr>
          <w:rFonts w:asciiTheme="majorHAnsi" w:eastAsia="Times New Roman" w:hAnsiTheme="majorHAnsi" w:cstheme="majorHAnsi"/>
          <w:sz w:val="24"/>
          <w:szCs w:val="24"/>
          <w:lang w:val="de-DE" w:eastAsia="en-GB"/>
        </w:rPr>
        <w:t>–9</w:t>
      </w:r>
      <w:r w:rsidRPr="00F223E2">
        <w:rPr>
          <w:rFonts w:asciiTheme="majorHAnsi" w:eastAsia="Times New Roman" w:hAnsiTheme="majorHAnsi" w:cstheme="majorHAnsi"/>
          <w:sz w:val="24"/>
          <w:szCs w:val="24"/>
          <w:lang w:val="de-DE" w:eastAsia="en-GB"/>
        </w:rPr>
        <w:t>80. DOI: 10.2478/s11756-009-0148-x.</w:t>
      </w:r>
    </w:p>
    <w:p w14:paraId="0DC1515E" w14:textId="77777777" w:rsidR="00674198" w:rsidRPr="00F223E2" w:rsidRDefault="00674198" w:rsidP="00F223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de-DE" w:eastAsia="en-GB"/>
        </w:rPr>
      </w:pPr>
    </w:p>
    <w:p w14:paraId="4C5B36C6" w14:textId="37233B33" w:rsidR="00674198" w:rsidRPr="00F223E2" w:rsidRDefault="00674198" w:rsidP="00F223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F223E2">
        <w:rPr>
          <w:rFonts w:asciiTheme="majorHAnsi" w:eastAsia="Times New Roman" w:hAnsiTheme="majorHAnsi" w:cstheme="majorHAnsi"/>
          <w:sz w:val="24"/>
          <w:szCs w:val="24"/>
          <w:lang w:val="de-DE" w:eastAsia="en-GB"/>
        </w:rPr>
        <w:t xml:space="preserve">Tapfer D 1973: Der Kaiseradler in Pannonien. </w:t>
      </w:r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Der </w:t>
      </w:r>
      <w:proofErr w:type="spellStart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Falke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20: 402–407.</w:t>
      </w:r>
    </w:p>
    <w:p w14:paraId="5DA2E100" w14:textId="4C9EB629" w:rsidR="00674198" w:rsidRPr="00F223E2" w:rsidRDefault="00674198" w:rsidP="00F223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7FBF11B7" w14:textId="0F665D59" w:rsidR="00674198" w:rsidRPr="00F223E2" w:rsidRDefault="00552EBF" w:rsidP="00F223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title of articles not written in English, </w:t>
      </w:r>
      <w:proofErr w:type="spellStart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Deutch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,</w:t>
      </w:r>
      <w:r w:rsidR="000E0D99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French </w:t>
      </w:r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or Spanish has to </w:t>
      </w:r>
      <w:r w:rsidR="0092393C"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be </w:t>
      </w:r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translate</w:t>
      </w:r>
      <w:r w:rsidR="0092393C"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d</w:t>
      </w:r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into English:</w:t>
      </w:r>
    </w:p>
    <w:p w14:paraId="62512989" w14:textId="77777777" w:rsidR="00674198" w:rsidRPr="00F223E2" w:rsidRDefault="00674198" w:rsidP="00F223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3DA0F1DD" w14:textId="611954EA" w:rsidR="00661B64" w:rsidRPr="00F223E2" w:rsidRDefault="00674198" w:rsidP="00F223E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  <w:proofErr w:type="spellStart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Balát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F 1948: </w:t>
      </w:r>
      <w:proofErr w:type="spellStart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Opětné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hnízdění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orla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mořského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(</w:t>
      </w:r>
      <w:r w:rsidRPr="00F223E2">
        <w:rPr>
          <w:rFonts w:asciiTheme="majorHAnsi" w:eastAsia="Times New Roman" w:hAnsiTheme="majorHAnsi" w:cstheme="majorHAnsi"/>
          <w:i/>
          <w:iCs/>
          <w:sz w:val="24"/>
          <w:szCs w:val="24"/>
          <w:lang w:eastAsia="en-GB"/>
        </w:rPr>
        <w:t>Halia</w:t>
      </w:r>
      <w:r w:rsidR="00552EBF" w:rsidRPr="00F223E2">
        <w:rPr>
          <w:rFonts w:asciiTheme="majorHAnsi" w:eastAsia="Times New Roman" w:hAnsiTheme="majorHAnsi" w:cstheme="majorHAnsi"/>
          <w:i/>
          <w:iCs/>
          <w:sz w:val="24"/>
          <w:szCs w:val="24"/>
          <w:lang w:eastAsia="en-GB"/>
        </w:rPr>
        <w:t>e</w:t>
      </w:r>
      <w:r w:rsidRPr="00F223E2">
        <w:rPr>
          <w:rFonts w:asciiTheme="majorHAnsi" w:eastAsia="Times New Roman" w:hAnsiTheme="majorHAnsi" w:cstheme="majorHAnsi"/>
          <w:i/>
          <w:iCs/>
          <w:sz w:val="24"/>
          <w:szCs w:val="24"/>
          <w:lang w:eastAsia="en-GB"/>
        </w:rPr>
        <w:t>tus albicilla</w:t>
      </w:r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) v </w:t>
      </w:r>
      <w:proofErr w:type="spellStart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>Podunají</w:t>
      </w:r>
      <w:proofErr w:type="spellEnd"/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[Repeated breeding of the white-tailed eagle (</w:t>
      </w:r>
      <w:r w:rsidRPr="00F223E2">
        <w:rPr>
          <w:rFonts w:asciiTheme="majorHAnsi" w:eastAsia="Times New Roman" w:hAnsiTheme="majorHAnsi" w:cstheme="majorHAnsi"/>
          <w:i/>
          <w:iCs/>
          <w:sz w:val="24"/>
          <w:szCs w:val="24"/>
          <w:lang w:eastAsia="en-GB"/>
        </w:rPr>
        <w:t>Haliaetus albicilla</w:t>
      </w:r>
      <w:r w:rsidRPr="00F223E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) in Danube area]. </w:t>
      </w:r>
      <w:r w:rsidRPr="00F223E2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Sylvia 9–10: 72–73. [In Czech with English summary]</w:t>
      </w:r>
    </w:p>
    <w:p w14:paraId="7F609327" w14:textId="77777777" w:rsidR="00685CA6" w:rsidRPr="0092393C" w:rsidRDefault="00685CA6" w:rsidP="006741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de-DE" w:eastAsia="en-GB"/>
        </w:rPr>
      </w:pPr>
    </w:p>
    <w:p w14:paraId="5B778CF1" w14:textId="1610DC63" w:rsidR="00674198" w:rsidRPr="0092393C" w:rsidRDefault="00674198" w:rsidP="006741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de-DE" w:eastAsia="en-GB"/>
        </w:rPr>
      </w:pPr>
      <w:r w:rsidRPr="00C745ED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de-DE" w:eastAsia="en-GB"/>
        </w:rPr>
        <w:t>Book</w:t>
      </w:r>
    </w:p>
    <w:p w14:paraId="2C54BC12" w14:textId="209CD5FF" w:rsidR="00941EE9" w:rsidRDefault="00674198" w:rsidP="006741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de-DE" w:eastAsia="en-GB"/>
        </w:rPr>
      </w:pPr>
      <w:proofErr w:type="spellStart"/>
      <w:r w:rsidRPr="0092393C">
        <w:rPr>
          <w:rFonts w:asciiTheme="majorHAnsi" w:eastAsia="Times New Roman" w:hAnsiTheme="majorHAnsi" w:cstheme="majorHAnsi"/>
          <w:sz w:val="24"/>
          <w:szCs w:val="24"/>
          <w:lang w:val="de-DE" w:eastAsia="en-GB"/>
        </w:rPr>
        <w:t>Mebs</w:t>
      </w:r>
      <w:proofErr w:type="spellEnd"/>
      <w:r w:rsidRPr="0092393C">
        <w:rPr>
          <w:rFonts w:asciiTheme="majorHAnsi" w:eastAsia="Times New Roman" w:hAnsiTheme="majorHAnsi" w:cstheme="majorHAnsi"/>
          <w:sz w:val="24"/>
          <w:szCs w:val="24"/>
          <w:lang w:val="de-DE" w:eastAsia="en-GB"/>
        </w:rPr>
        <w:t xml:space="preserve"> T &amp; Scherzinger W 2000: Die Eulen Europas. Franckh-Kosmos Verlag Stuttgart</w:t>
      </w:r>
    </w:p>
    <w:p w14:paraId="5D0E333D" w14:textId="77777777" w:rsidR="00941EE9" w:rsidRDefault="00941EE9" w:rsidP="006741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de-DE" w:eastAsia="en-GB"/>
        </w:rPr>
      </w:pPr>
    </w:p>
    <w:p w14:paraId="57AE99C0" w14:textId="10B27A13" w:rsidR="00674198" w:rsidRPr="00C745ED" w:rsidRDefault="00552EBF" w:rsidP="006741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en-GB"/>
        </w:rPr>
      </w:pPr>
      <w:r w:rsidRPr="00C745ED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en-GB"/>
        </w:rPr>
        <w:t xml:space="preserve">Book chapter / proceedings chapter </w:t>
      </w:r>
    </w:p>
    <w:p w14:paraId="604D4479" w14:textId="77777777" w:rsidR="00674198" w:rsidRPr="00674198" w:rsidRDefault="00674198" w:rsidP="006741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Haraszthy L, </w:t>
      </w:r>
      <w:proofErr w:type="spellStart"/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>Bagyura</w:t>
      </w:r>
      <w:proofErr w:type="spellEnd"/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J, </w:t>
      </w:r>
      <w:proofErr w:type="spellStart"/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>Szitta</w:t>
      </w:r>
      <w:proofErr w:type="spellEnd"/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T, </w:t>
      </w:r>
      <w:proofErr w:type="spellStart"/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>Petrovics</w:t>
      </w:r>
      <w:proofErr w:type="spellEnd"/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Z &amp; </w:t>
      </w:r>
      <w:proofErr w:type="spellStart"/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>Viszló</w:t>
      </w:r>
      <w:proofErr w:type="spellEnd"/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L 1996: Biology, status and conservation of the imperial eagle </w:t>
      </w:r>
      <w:r w:rsidRPr="00F30975">
        <w:rPr>
          <w:rFonts w:asciiTheme="majorHAnsi" w:eastAsia="Times New Roman" w:hAnsiTheme="majorHAnsi" w:cstheme="majorHAnsi"/>
          <w:i/>
          <w:iCs/>
          <w:sz w:val="24"/>
          <w:szCs w:val="24"/>
          <w:lang w:eastAsia="en-GB"/>
        </w:rPr>
        <w:t xml:space="preserve">Aquila </w:t>
      </w:r>
      <w:proofErr w:type="spellStart"/>
      <w:r w:rsidRPr="00F30975">
        <w:rPr>
          <w:rFonts w:asciiTheme="majorHAnsi" w:eastAsia="Times New Roman" w:hAnsiTheme="majorHAnsi" w:cstheme="majorHAnsi"/>
          <w:i/>
          <w:iCs/>
          <w:sz w:val="24"/>
          <w:szCs w:val="24"/>
          <w:lang w:eastAsia="en-GB"/>
        </w:rPr>
        <w:t>heliaca</w:t>
      </w:r>
      <w:proofErr w:type="spellEnd"/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in Hungary, 425–428. In: </w:t>
      </w:r>
      <w:proofErr w:type="spellStart"/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>Meyburg</w:t>
      </w:r>
      <w:proofErr w:type="spellEnd"/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B-U &amp; Chancellor RD (eds), Eagle Studies. World Working Group on Birds of Prey Berlin, London &amp; Paris.</w:t>
      </w:r>
    </w:p>
    <w:p w14:paraId="0F48BB1D" w14:textId="77777777" w:rsidR="00674198" w:rsidRPr="00674198" w:rsidRDefault="00674198" w:rsidP="006741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306CA58A" w14:textId="21BBA4CF" w:rsidR="00674198" w:rsidRPr="00674198" w:rsidRDefault="00552EBF" w:rsidP="006741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745ED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en-GB"/>
        </w:rPr>
        <w:t>E Book / online database / webpage</w:t>
      </w:r>
    </w:p>
    <w:p w14:paraId="53175934" w14:textId="76B09004" w:rsidR="00674198" w:rsidRDefault="00674198" w:rsidP="006741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>Johnson A 2000: Abstract Computing Machines. Springer Berlin Heidelberg. Retrieved March 30, 2006, from http://springerlink.com/content/w25154. DOI: 10.1007/b138965.</w:t>
      </w:r>
    </w:p>
    <w:p w14:paraId="471C2CA6" w14:textId="77777777" w:rsidR="00BB5387" w:rsidRPr="00674198" w:rsidRDefault="00BB5387" w:rsidP="006741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289E42CC" w14:textId="00E544E4" w:rsidR="00674198" w:rsidRDefault="00674198" w:rsidP="006741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Walker J 1996: APA-style citations of electronic resources. Retrieved November 21, 2001, from </w:t>
      </w:r>
      <w:hyperlink r:id="rId7" w:history="1">
        <w:r w:rsidR="009572E0" w:rsidRPr="006970A9">
          <w:rPr>
            <w:rStyle w:val="Hypertextovprepojenie"/>
            <w:rFonts w:asciiTheme="majorHAnsi" w:eastAsia="Times New Roman" w:hAnsiTheme="majorHAnsi" w:cstheme="majorHAnsi"/>
            <w:sz w:val="24"/>
            <w:szCs w:val="24"/>
            <w:lang w:eastAsia="en-GB"/>
          </w:rPr>
          <w:t>http://www.cas.usf.edu/english/walker/apa.html</w:t>
        </w:r>
      </w:hyperlink>
      <w:r w:rsidRPr="00674198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</w:p>
    <w:p w14:paraId="18499682" w14:textId="7DCEC305" w:rsidR="009572E0" w:rsidRDefault="009572E0" w:rsidP="006741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bookmarkEnd w:id="1"/>
    <w:p w14:paraId="37981BC2" w14:textId="616DB59F" w:rsidR="00EC09BD" w:rsidRPr="00003054" w:rsidRDefault="00EC09BD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</w:p>
    <w:p w14:paraId="6A2621A5" w14:textId="4B5BAC5C" w:rsidR="00EC2CDE" w:rsidRPr="00CF3A0A" w:rsidRDefault="00017BE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CF3A0A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FIGURES AND TABLES</w:t>
      </w:r>
    </w:p>
    <w:p w14:paraId="4207FA03" w14:textId="26E51879" w:rsidR="00A11503" w:rsidRPr="00CF3A0A" w:rsidRDefault="0009051E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Tables and figures should complement 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text and not repeat facts already </w:t>
      </w:r>
      <w:r w:rsidR="00FA58C2">
        <w:rPr>
          <w:rFonts w:asciiTheme="majorHAnsi" w:eastAsia="Times New Roman" w:hAnsiTheme="majorHAnsi" w:cstheme="majorHAnsi"/>
          <w:sz w:val="24"/>
          <w:szCs w:val="24"/>
          <w:lang w:eastAsia="en-GB"/>
        </w:rPr>
        <w:t>stated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in 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manuscript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(no duplications)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  <w:r w:rsidR="004D3D52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4D5B07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All figures must be submitted separately, with the number written in the </w:t>
      </w:r>
      <w:r w:rsidR="004A511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name</w:t>
      </w:r>
      <w:r w:rsidR="004D5B07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="00EC2CDE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All images must have a resolution of 300 dpi at 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="00EC2CDE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final size.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Images may be submitted in black &amp; white mode or colo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u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r mode RGB.</w:t>
      </w:r>
      <w:r w:rsidRPr="00CF3A0A">
        <w:rPr>
          <w:rFonts w:asciiTheme="majorHAnsi" w:hAnsiTheme="majorHAnsi" w:cstheme="majorHAnsi"/>
          <w:sz w:val="24"/>
          <w:szCs w:val="24"/>
        </w:rPr>
        <w:t xml:space="preserve"> 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The TIF/TIFF (.</w:t>
      </w:r>
      <w:proofErr w:type="spellStart"/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tif</w:t>
      </w:r>
      <w:proofErr w:type="spellEnd"/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/.tiff) 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and 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JPEG (.jpg) formats of figures are accepted. </w:t>
      </w:r>
      <w:r w:rsidR="004A511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Provide all figure captions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at the end of the manuscript</w:t>
      </w:r>
      <w:r w:rsidR="004A511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="004A511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Arabic numbers 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should be used </w:t>
      </w:r>
      <w:r w:rsidR="004A511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consecutively in the same order 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as </w:t>
      </w:r>
      <w:r w:rsidR="004A511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figures appear in the text. 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A</w:t>
      </w:r>
      <w:r w:rsidR="004A511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bbreviations 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should be used in the main text and Figure captions </w:t>
      </w:r>
      <w:r w:rsidR="004A511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(i.e., Fig. 1</w:t>
      </w:r>
      <w:r w:rsidR="00543933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  <w:r w:rsidR="004A511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, Fig. 2</w:t>
      </w:r>
      <w:r w:rsidR="00543933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  <w:r w:rsidR="004A511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, etc.). </w:t>
      </w:r>
      <w:r w:rsidR="00D04F5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Use 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the word “</w:t>
      </w:r>
      <w:r w:rsidR="00D04F5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Figure</w:t>
      </w:r>
      <w:r w:rsidR="00D878A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”</w:t>
      </w:r>
      <w:r w:rsidR="00D04F5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only to start a sentence</w:t>
      </w:r>
      <w:r w:rsidR="00C5238E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="00A1150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The figure and table captions will also be published in Slovak. For not Slovakian-speaking authors, the Raptor Journal will provide the Slovak translation.</w:t>
      </w:r>
    </w:p>
    <w:p w14:paraId="286F1658" w14:textId="470F09B9" w:rsidR="004D5B07" w:rsidRPr="00CF3A0A" w:rsidRDefault="004D5B07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750B55E6" w14:textId="5A9F91E5" w:rsidR="0009051E" w:rsidRPr="00CF3A0A" w:rsidRDefault="00A02158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Tables should be inserted at the end of the manuscript in an editable format. Tables should be typed neatly, each in a separate file, with the captions above and, if appropriate, notes below. 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lastRenderedPageBreak/>
        <w:t xml:space="preserve">Captions should be preceded by the appropriate label </w:t>
      </w:r>
      <w:r w:rsidR="008976D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(e.g.,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Table 1, Table 2, etc.). </w:t>
      </w:r>
      <w:r w:rsidR="008976D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Arabic numbers should be used 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consecutively in the same order </w:t>
      </w:r>
      <w:r w:rsidR="008976D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as 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the tables appear in the text. All abbreviations</w:t>
      </w:r>
      <w:r w:rsidR="000C4786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in figures and tables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097089">
        <w:rPr>
          <w:rFonts w:asciiTheme="majorHAnsi" w:eastAsia="Times New Roman" w:hAnsiTheme="majorHAnsi" w:cstheme="majorHAnsi"/>
          <w:sz w:val="24"/>
          <w:szCs w:val="24"/>
          <w:lang w:eastAsia="en-GB"/>
        </w:rPr>
        <w:t>must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be explained</w:t>
      </w:r>
      <w:r w:rsidR="000C4786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in </w:t>
      </w:r>
      <w:r w:rsidR="00097089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="000C4786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caption or under </w:t>
      </w:r>
      <w:r w:rsidR="00097089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="000C4786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table. 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Do not use vertical lines. Use horizontal lines above and below the main headings and at the bottom of the table</w:t>
      </w:r>
      <w:r w:rsidR="008976D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only (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not within the table</w:t>
      </w:r>
      <w:r w:rsidR="008976D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)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  <w:r w:rsidR="00C5238E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C5238E" w:rsidRPr="00C5238E">
        <w:rPr>
          <w:rFonts w:asciiTheme="majorHAnsi" w:eastAsia="Times New Roman" w:hAnsiTheme="majorHAnsi" w:cstheme="majorHAnsi"/>
          <w:sz w:val="24"/>
          <w:szCs w:val="24"/>
          <w:lang w:eastAsia="en-GB"/>
        </w:rPr>
        <w:t>Use abbreviations (</w:t>
      </w:r>
      <w:proofErr w:type="gramStart"/>
      <w:r w:rsidR="00C5238E" w:rsidRPr="00C5238E">
        <w:rPr>
          <w:rFonts w:asciiTheme="majorHAnsi" w:eastAsia="Times New Roman" w:hAnsiTheme="majorHAnsi" w:cstheme="majorHAnsi"/>
          <w:sz w:val="24"/>
          <w:szCs w:val="24"/>
          <w:lang w:eastAsia="en-GB"/>
        </w:rPr>
        <w:t>e.g.</w:t>
      </w:r>
      <w:proofErr w:type="gramEnd"/>
      <w:r w:rsidR="00C5238E" w:rsidRPr="00C5238E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Tab. 1, Tab. 2) in text.</w:t>
      </w:r>
    </w:p>
    <w:p w14:paraId="238B70B0" w14:textId="01016D5D" w:rsidR="005A1045" w:rsidRDefault="005A1045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2ECD3392" w14:textId="12C9F796" w:rsidR="00EA072A" w:rsidRPr="00017BE3" w:rsidRDefault="00017BE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017BE3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ABREVIATIONS</w:t>
      </w:r>
    </w:p>
    <w:p w14:paraId="793A11B0" w14:textId="040BBF36" w:rsidR="00017BE3" w:rsidRPr="00017BE3" w:rsidRDefault="00017BE3" w:rsidP="00017BE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>Abbreviations of obscure or specialized measurement units, quantity units, chemical names, and other technical terms in the body of the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>paper should be used only after these have been defined clearly in the place they first appear in the text. However, abbreviations that would</w:t>
      </w:r>
    </w:p>
    <w:p w14:paraId="12AA4027" w14:textId="6AF73C51" w:rsidR="00017BE3" w:rsidRPr="00017BE3" w:rsidRDefault="00017BE3" w:rsidP="00017BE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be recognized by scientists outside the author’s field may be used without definition, such as PCR, P, SD, SE, DNA, RNA, </w:t>
      </w:r>
      <w:proofErr w:type="gramStart"/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>The</w:t>
      </w:r>
      <w:proofErr w:type="gramEnd"/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metric system should be used for all measurements, and standard metric abbreviations should, in general, be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expressed without periods. </w:t>
      </w:r>
    </w:p>
    <w:p w14:paraId="077246BC" w14:textId="24CDB453" w:rsidR="00EA072A" w:rsidRDefault="00017BE3" w:rsidP="00017BE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Units of measurement not preceded by a number should not be abbreviated, e.g., “all units are given in </w:t>
      </w:r>
      <w:proofErr w:type="spellStart"/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>millimeters</w:t>
      </w:r>
      <w:proofErr w:type="spellEnd"/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>”.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There should be a space between a value and its unit, e.g., 20 mM, 42 </w:t>
      </w:r>
      <w:proofErr w:type="spellStart"/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>μl</w:t>
      </w:r>
      <w:proofErr w:type="spellEnd"/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>. However, °C and % have no space, e.g., 10°C, 85%. Mathematical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symbols such as =, ±, &gt;, &lt;, etc. should be preceded and followed by a space, e.g., “length = 5 mm” </w:t>
      </w:r>
      <w:r w:rsidRPr="00CB151F">
        <w:rPr>
          <w:rFonts w:asciiTheme="majorHAnsi" w:eastAsia="Times New Roman" w:hAnsiTheme="majorHAnsi" w:cstheme="majorHAnsi"/>
          <w:sz w:val="24"/>
          <w:szCs w:val="24"/>
          <w:lang w:eastAsia="en-GB"/>
        </w:rPr>
        <w:t>rather than “length =5mm”</w:t>
      </w:r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>Abbreviations of genus names should be avoided at their first use for each species both in the Abstract section and its following main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017BE3">
        <w:rPr>
          <w:rFonts w:asciiTheme="majorHAnsi" w:eastAsia="Times New Roman" w:hAnsiTheme="majorHAnsi" w:cstheme="majorHAnsi"/>
          <w:sz w:val="24"/>
          <w:szCs w:val="24"/>
          <w:lang w:eastAsia="en-GB"/>
        </w:rPr>
        <w:t>text.</w:t>
      </w:r>
    </w:p>
    <w:p w14:paraId="6C2F09D8" w14:textId="77777777" w:rsidR="00017BE3" w:rsidRPr="00CF3A0A" w:rsidRDefault="00017BE3" w:rsidP="00017BE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57EE4CE9" w14:textId="415C94C7" w:rsidR="005A1045" w:rsidRPr="00CF3A0A" w:rsidRDefault="00017BE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CF3A0A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APPENDIX AND SUPPLEMENTARY</w:t>
      </w:r>
    </w:p>
    <w:p w14:paraId="30961C4F" w14:textId="358FB65A" w:rsidR="005A1045" w:rsidRPr="00CF3A0A" w:rsidRDefault="005A1045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You can </w:t>
      </w:r>
      <w:r w:rsidR="008976D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also publish information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in </w:t>
      </w:r>
      <w:r w:rsidR="008976D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an 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Appendix (published behind References in the article) and</w:t>
      </w:r>
      <w:r w:rsidR="008976D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/or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Supplementary</w:t>
      </w:r>
      <w:r w:rsidR="008976D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materials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(published online on </w:t>
      </w:r>
      <w:r w:rsidR="008976D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publisher</w:t>
      </w:r>
      <w:r w:rsidR="008976D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’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s journal web page)</w:t>
      </w:r>
      <w:r w:rsidR="008976D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  <w:r w:rsidR="00F736A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F736A8" w:rsidRPr="00F736A8">
        <w:rPr>
          <w:rFonts w:asciiTheme="majorHAnsi" w:eastAsia="Times New Roman" w:hAnsiTheme="majorHAnsi" w:cstheme="majorHAnsi"/>
          <w:sz w:val="24"/>
          <w:szCs w:val="24"/>
          <w:lang w:eastAsia="en-GB"/>
        </w:rPr>
        <w:t>In the main text should be used full captions (Appendix/Supplementary).</w:t>
      </w:r>
    </w:p>
    <w:p w14:paraId="1E9AEA94" w14:textId="1B3C4D1A" w:rsidR="00155C76" w:rsidRPr="00CF3A0A" w:rsidRDefault="00155C76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7366A925" w14:textId="0E4B5B8B" w:rsidR="00155C76" w:rsidRPr="00CF3A0A" w:rsidRDefault="00155C76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The supplementary material</w:t>
      </w:r>
      <w:r w:rsidR="00770852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s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can be uploaded as</w:t>
      </w:r>
      <w:r w:rsidR="00770852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follows</w:t>
      </w: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:</w:t>
      </w:r>
    </w:p>
    <w:p w14:paraId="37498724" w14:textId="5369A6D0" w:rsidR="00155C76" w:rsidRPr="00CF3A0A" w:rsidRDefault="00155C76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data sheet (Word, Excel, CSV, PDF or Zip files)</w:t>
      </w:r>
    </w:p>
    <w:p w14:paraId="6777AB32" w14:textId="77777777" w:rsidR="00155C76" w:rsidRPr="00CF3A0A" w:rsidRDefault="00155C76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image (CDX, EPS, JPEG, PDF, PNG or TIF/TIFF),</w:t>
      </w:r>
    </w:p>
    <w:p w14:paraId="26CE3853" w14:textId="77777777" w:rsidR="00155C76" w:rsidRPr="00CF3A0A" w:rsidRDefault="00155C76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table (Word, Excel, CSV or PDF)</w:t>
      </w:r>
    </w:p>
    <w:p w14:paraId="2EFC92AD" w14:textId="77777777" w:rsidR="00155C76" w:rsidRPr="00CF3A0A" w:rsidRDefault="00155C76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audio (MP3, WAV or WMA)</w:t>
      </w:r>
    </w:p>
    <w:p w14:paraId="290B2E6B" w14:textId="2868087C" w:rsidR="00E245E3" w:rsidRPr="00CF3A0A" w:rsidRDefault="00155C76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video (AVI, DIVX, MOV, MP4, MPEG, MPG).</w:t>
      </w:r>
    </w:p>
    <w:p w14:paraId="033BC191" w14:textId="77777777" w:rsidR="0009051E" w:rsidRPr="00CF3A0A" w:rsidRDefault="0009051E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3132DA93" w14:textId="66B55285" w:rsidR="00EC09BD" w:rsidRPr="00CF3A0A" w:rsidRDefault="00017BE3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CF3A0A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NOMENCLATURE</w:t>
      </w:r>
    </w:p>
    <w:p w14:paraId="06F8156B" w14:textId="2D71A90F" w:rsidR="00EC09BD" w:rsidRPr="00CF3A0A" w:rsidRDefault="00EC09BD" w:rsidP="009B6F2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English bird names should follow </w:t>
      </w:r>
      <w:r w:rsidR="00B81479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most recent list: </w:t>
      </w:r>
      <w:hyperlink r:id="rId8" w:history="1">
        <w:r w:rsidR="00B81479" w:rsidRPr="00CF3A0A">
          <w:rPr>
            <w:rStyle w:val="Hypertextovprepojenie"/>
            <w:rFonts w:asciiTheme="majorHAnsi" w:eastAsia="Times New Roman" w:hAnsiTheme="majorHAnsi" w:cstheme="majorHAnsi"/>
            <w:color w:val="auto"/>
            <w:sz w:val="24"/>
            <w:szCs w:val="24"/>
            <w:lang w:eastAsia="en-GB"/>
          </w:rPr>
          <w:t>http://www.worldbirdnames.org/</w:t>
        </w:r>
      </w:hyperlink>
      <w:r w:rsidR="00B81479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="00E245E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All English species</w:t>
      </w:r>
      <w:r w:rsidR="00966627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’</w:t>
      </w:r>
      <w:r w:rsidR="00E245E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name</w:t>
      </w:r>
      <w:r w:rsidR="00966627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s should be written in small letters in the manuscript (except for</w:t>
      </w:r>
      <w:r w:rsidR="000625E8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original names, </w:t>
      </w:r>
      <w:bookmarkStart w:id="2" w:name="_Hlk129074192"/>
      <w:r w:rsidR="000625E8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e.g., </w:t>
      </w:r>
      <w:proofErr w:type="spellStart"/>
      <w:r w:rsidR="000625E8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Tengmalm’s</w:t>
      </w:r>
      <w:proofErr w:type="spellEnd"/>
      <w:r w:rsidR="000625E8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owl, Ural owl</w:t>
      </w:r>
      <w:bookmarkEnd w:id="2"/>
      <w:r w:rsidR="00630CD2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, etc.).</w:t>
      </w:r>
      <w:r w:rsidR="00C106FA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E245E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At the first mention of a species in the text, give both its English and scientific name</w:t>
      </w:r>
      <w:r w:rsidR="0070221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(scientific name written in brackets)</w:t>
      </w:r>
      <w:r w:rsidR="00E245E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="00384DB2" w:rsidRPr="00384DB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In case both, English and scientific names are written in brackets, separate them by comma </w:t>
      </w:r>
      <w:proofErr w:type="spellStart"/>
      <w:r w:rsidR="00384DB2" w:rsidRPr="00384DB2">
        <w:rPr>
          <w:rFonts w:asciiTheme="majorHAnsi" w:eastAsia="Times New Roman" w:hAnsiTheme="majorHAnsi" w:cstheme="majorHAnsi"/>
          <w:sz w:val="24"/>
          <w:szCs w:val="24"/>
          <w:lang w:eastAsia="en-GB"/>
        </w:rPr>
        <w:t>eg.</w:t>
      </w:r>
      <w:proofErr w:type="spellEnd"/>
      <w:r w:rsidR="00384DB2" w:rsidRPr="00384DB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(</w:t>
      </w:r>
      <w:proofErr w:type="gramStart"/>
      <w:r w:rsidR="00384DB2" w:rsidRPr="00384DB2">
        <w:rPr>
          <w:rFonts w:asciiTheme="majorHAnsi" w:eastAsia="Times New Roman" w:hAnsiTheme="majorHAnsi" w:cstheme="majorHAnsi"/>
          <w:sz w:val="24"/>
          <w:szCs w:val="24"/>
          <w:lang w:eastAsia="en-GB"/>
        </w:rPr>
        <w:t>saker</w:t>
      </w:r>
      <w:proofErr w:type="gramEnd"/>
      <w:r w:rsidR="00384DB2" w:rsidRPr="00384DB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falcon, Falco </w:t>
      </w:r>
      <w:proofErr w:type="spellStart"/>
      <w:r w:rsidR="00384DB2" w:rsidRPr="00384DB2">
        <w:rPr>
          <w:rFonts w:asciiTheme="majorHAnsi" w:eastAsia="Times New Roman" w:hAnsiTheme="majorHAnsi" w:cstheme="majorHAnsi"/>
          <w:sz w:val="24"/>
          <w:szCs w:val="24"/>
          <w:lang w:eastAsia="en-GB"/>
        </w:rPr>
        <w:t>cherrug</w:t>
      </w:r>
      <w:proofErr w:type="spellEnd"/>
      <w:r w:rsidR="00384DB2" w:rsidRPr="00384DB2">
        <w:rPr>
          <w:rFonts w:asciiTheme="majorHAnsi" w:eastAsia="Times New Roman" w:hAnsiTheme="majorHAnsi" w:cstheme="majorHAnsi"/>
          <w:sz w:val="24"/>
          <w:szCs w:val="24"/>
          <w:lang w:eastAsia="en-GB"/>
        </w:rPr>
        <w:t>)</w:t>
      </w:r>
      <w:r w:rsidR="00384DB2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="00003054" w:rsidRPr="00CF3A0A">
        <w:rPr>
          <w:rStyle w:val="rynqvb"/>
          <w:rFonts w:asciiTheme="majorHAnsi" w:hAnsiTheme="majorHAnsi" w:cstheme="majorHAnsi"/>
          <w:sz w:val="24"/>
          <w:szCs w:val="24"/>
          <w:lang w:val="en"/>
        </w:rPr>
        <w:t>W</w:t>
      </w:r>
      <w:r w:rsidR="00966627" w:rsidRPr="00CF3A0A">
        <w:rPr>
          <w:rStyle w:val="rynqvb"/>
          <w:rFonts w:asciiTheme="majorHAnsi" w:hAnsiTheme="majorHAnsi" w:cstheme="majorHAnsi"/>
          <w:sz w:val="24"/>
          <w:szCs w:val="24"/>
          <w:lang w:val="en"/>
        </w:rPr>
        <w:t>hen mentioning individual species</w:t>
      </w:r>
      <w:r w:rsidR="00003054" w:rsidRPr="00CF3A0A">
        <w:rPr>
          <w:rStyle w:val="rynqvb"/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="00003054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in the text</w:t>
      </w:r>
      <w:r w:rsidR="00003054" w:rsidRPr="00CF3A0A">
        <w:rPr>
          <w:rStyle w:val="rynqvb"/>
          <w:rFonts w:asciiTheme="majorHAnsi" w:hAnsiTheme="majorHAnsi" w:cstheme="majorHAnsi"/>
          <w:sz w:val="24"/>
          <w:szCs w:val="24"/>
          <w:lang w:val="en"/>
        </w:rPr>
        <w:t xml:space="preserve"> again</w:t>
      </w:r>
      <w:r w:rsidR="00966627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,</w:t>
      </w:r>
      <w:r w:rsidR="00E245E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use the English name</w:t>
      </w:r>
      <w:r w:rsidR="00003054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only</w:t>
      </w:r>
      <w:r w:rsidR="00E245E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Use the italic font for </w:t>
      </w:r>
      <w:r w:rsidR="00966627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</w:t>
      </w:r>
      <w:r w:rsidR="00E245E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scientific names</w:t>
      </w:r>
      <w:r w:rsidR="005A104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of species</w:t>
      </w:r>
      <w:r w:rsidR="00E245E3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>.</w:t>
      </w:r>
      <w:r w:rsidR="005A1045" w:rsidRPr="00CF3A0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</w:p>
    <w:p w14:paraId="62765390" w14:textId="707099CB" w:rsidR="00E245E3" w:rsidRPr="00CF3A0A" w:rsidRDefault="00E245E3" w:rsidP="009B6F2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388DA19" w14:textId="085F98EE" w:rsidR="00EC2CDE" w:rsidRPr="00003054" w:rsidRDefault="00017BE3" w:rsidP="009B6F2C">
      <w:pPr>
        <w:jc w:val="both"/>
        <w:rPr>
          <w:rFonts w:asciiTheme="majorHAnsi" w:hAnsiTheme="majorHAnsi" w:cstheme="majorHAnsi"/>
          <w:sz w:val="24"/>
          <w:szCs w:val="24"/>
        </w:rPr>
      </w:pPr>
      <w:r w:rsidRPr="00CF3A0A">
        <w:rPr>
          <w:rFonts w:asciiTheme="majorHAnsi" w:hAnsiTheme="majorHAnsi" w:cstheme="majorHAnsi"/>
          <w:b/>
          <w:bCs/>
          <w:sz w:val="24"/>
          <w:szCs w:val="24"/>
        </w:rPr>
        <w:t>ETHICS APPROVAL STATEMENT</w:t>
      </w:r>
      <w:r w:rsidRPr="00CF3A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F3A0A">
        <w:rPr>
          <w:rFonts w:asciiTheme="majorHAnsi" w:hAnsiTheme="majorHAnsi" w:cstheme="majorHAnsi"/>
          <w:sz w:val="24"/>
          <w:szCs w:val="24"/>
        </w:rPr>
        <w:br/>
      </w:r>
      <w:r w:rsidR="00CF3A0A" w:rsidRPr="00BB5387">
        <w:rPr>
          <w:rFonts w:asciiTheme="majorHAnsi" w:hAnsiTheme="majorHAnsi" w:cstheme="majorHAnsi"/>
          <w:sz w:val="24"/>
          <w:szCs w:val="24"/>
        </w:rPr>
        <w:t>Authors are responsible that their data, biological material, and methods used in the study were approved (or granted the exemption) by the appropriate institutional and/or national research ethics committee and certify that the study was performed in accordance with their national ethical standards.</w:t>
      </w:r>
    </w:p>
    <w:sectPr w:rsidR="00EC2CDE" w:rsidRPr="00003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sjSxNDEwNjA2NbBQ0lEKTi0uzszPAykwrgUAVFwE2ywAAAA="/>
  </w:docVars>
  <w:rsids>
    <w:rsidRoot w:val="00A27946"/>
    <w:rsid w:val="00003054"/>
    <w:rsid w:val="00017BE3"/>
    <w:rsid w:val="000625E8"/>
    <w:rsid w:val="0009051E"/>
    <w:rsid w:val="00097089"/>
    <w:rsid w:val="000C4786"/>
    <w:rsid w:val="000C4DFE"/>
    <w:rsid w:val="000E0D99"/>
    <w:rsid w:val="000E6675"/>
    <w:rsid w:val="00155C76"/>
    <w:rsid w:val="00177478"/>
    <w:rsid w:val="00182030"/>
    <w:rsid w:val="001F05B5"/>
    <w:rsid w:val="00200B13"/>
    <w:rsid w:val="00253A4A"/>
    <w:rsid w:val="00270B79"/>
    <w:rsid w:val="002716FB"/>
    <w:rsid w:val="002A7C28"/>
    <w:rsid w:val="002B1F32"/>
    <w:rsid w:val="002C3857"/>
    <w:rsid w:val="00384DB2"/>
    <w:rsid w:val="003A1821"/>
    <w:rsid w:val="003E27F0"/>
    <w:rsid w:val="00437EF2"/>
    <w:rsid w:val="0044740D"/>
    <w:rsid w:val="00461088"/>
    <w:rsid w:val="004A511A"/>
    <w:rsid w:val="004D3D52"/>
    <w:rsid w:val="004D5B07"/>
    <w:rsid w:val="00543933"/>
    <w:rsid w:val="00547172"/>
    <w:rsid w:val="00552EBF"/>
    <w:rsid w:val="005A0598"/>
    <w:rsid w:val="005A1045"/>
    <w:rsid w:val="005F5D3D"/>
    <w:rsid w:val="0061634B"/>
    <w:rsid w:val="00630CD2"/>
    <w:rsid w:val="00661B64"/>
    <w:rsid w:val="00674198"/>
    <w:rsid w:val="00685CA6"/>
    <w:rsid w:val="006C040D"/>
    <w:rsid w:val="00702215"/>
    <w:rsid w:val="00703115"/>
    <w:rsid w:val="0073263A"/>
    <w:rsid w:val="007400BF"/>
    <w:rsid w:val="00770852"/>
    <w:rsid w:val="00784EE5"/>
    <w:rsid w:val="007C71FC"/>
    <w:rsid w:val="007E06A3"/>
    <w:rsid w:val="008072D2"/>
    <w:rsid w:val="008976D5"/>
    <w:rsid w:val="008D069F"/>
    <w:rsid w:val="008E1F37"/>
    <w:rsid w:val="0092393C"/>
    <w:rsid w:val="00941EE9"/>
    <w:rsid w:val="00944004"/>
    <w:rsid w:val="009572E0"/>
    <w:rsid w:val="00966627"/>
    <w:rsid w:val="009B6F2C"/>
    <w:rsid w:val="009C2441"/>
    <w:rsid w:val="009F6B3A"/>
    <w:rsid w:val="00A02158"/>
    <w:rsid w:val="00A03938"/>
    <w:rsid w:val="00A11503"/>
    <w:rsid w:val="00A17EDF"/>
    <w:rsid w:val="00A24A4B"/>
    <w:rsid w:val="00A27946"/>
    <w:rsid w:val="00A37E77"/>
    <w:rsid w:val="00A41FBA"/>
    <w:rsid w:val="00A45F77"/>
    <w:rsid w:val="00A52F6C"/>
    <w:rsid w:val="00A70D97"/>
    <w:rsid w:val="00AB7A36"/>
    <w:rsid w:val="00B46339"/>
    <w:rsid w:val="00B75815"/>
    <w:rsid w:val="00B81479"/>
    <w:rsid w:val="00B87BE1"/>
    <w:rsid w:val="00BB5387"/>
    <w:rsid w:val="00BE3044"/>
    <w:rsid w:val="00BE4562"/>
    <w:rsid w:val="00C106FA"/>
    <w:rsid w:val="00C316B6"/>
    <w:rsid w:val="00C5238E"/>
    <w:rsid w:val="00C55DAF"/>
    <w:rsid w:val="00C63BE7"/>
    <w:rsid w:val="00C745ED"/>
    <w:rsid w:val="00C87A0F"/>
    <w:rsid w:val="00C95D1B"/>
    <w:rsid w:val="00CB151F"/>
    <w:rsid w:val="00CB29C9"/>
    <w:rsid w:val="00CF3A0A"/>
    <w:rsid w:val="00D02C08"/>
    <w:rsid w:val="00D04F5A"/>
    <w:rsid w:val="00D0580E"/>
    <w:rsid w:val="00D663C0"/>
    <w:rsid w:val="00D878A3"/>
    <w:rsid w:val="00DD0063"/>
    <w:rsid w:val="00E06741"/>
    <w:rsid w:val="00E068B4"/>
    <w:rsid w:val="00E245E3"/>
    <w:rsid w:val="00E2633D"/>
    <w:rsid w:val="00E53610"/>
    <w:rsid w:val="00EA072A"/>
    <w:rsid w:val="00EA4CA5"/>
    <w:rsid w:val="00EC09BD"/>
    <w:rsid w:val="00EC17A0"/>
    <w:rsid w:val="00EC2CDE"/>
    <w:rsid w:val="00F223E2"/>
    <w:rsid w:val="00F278B5"/>
    <w:rsid w:val="00F30975"/>
    <w:rsid w:val="00F40B61"/>
    <w:rsid w:val="00F736A8"/>
    <w:rsid w:val="00FA58C2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6C2E"/>
  <w15:chartTrackingRefBased/>
  <w15:docId w15:val="{04744CE3-2F7C-4C0A-96FA-D7AB923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4E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7BE1"/>
    <w:rPr>
      <w:color w:val="0563C1" w:themeColor="hyperlink"/>
      <w:u w:val="single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7BE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B87B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87B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87B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7B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7BE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172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9B6F2C"/>
    <w:pPr>
      <w:spacing w:after="0" w:line="240" w:lineRule="auto"/>
    </w:pPr>
  </w:style>
  <w:style w:type="character" w:customStyle="1" w:styleId="rynqvb">
    <w:name w:val="rynqvb"/>
    <w:basedOn w:val="Predvolenpsmoodseku"/>
    <w:rsid w:val="00966627"/>
  </w:style>
  <w:style w:type="character" w:styleId="Nevyrieenzmienka">
    <w:name w:val="Unresolved Mention"/>
    <w:basedOn w:val="Predvolenpsmoodseku"/>
    <w:uiPriority w:val="99"/>
    <w:semiHidden/>
    <w:unhideWhenUsed/>
    <w:rsid w:val="00B8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2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847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934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467656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591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6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0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0736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9934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765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26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5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irdnam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.usf.edu/english/walker/ap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uba@dravce.sk" TargetMode="External"/><Relationship Id="rId5" Type="http://schemas.openxmlformats.org/officeDocument/2006/relationships/hyperlink" Target="mailto:srj@dravce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9D9D-95C3-4C76-BF5E-E2E6EF09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FT</cp:lastModifiedBy>
  <cp:revision>2</cp:revision>
  <dcterms:created xsi:type="dcterms:W3CDTF">2023-03-30T11:28:00Z</dcterms:created>
  <dcterms:modified xsi:type="dcterms:W3CDTF">2023-03-30T11:28:00Z</dcterms:modified>
</cp:coreProperties>
</file>